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94661" w14:textId="77777777" w:rsidR="00C63023" w:rsidRDefault="00C63023" w:rsidP="00C63023">
      <w:pPr>
        <w:pStyle w:val="paragraph"/>
        <w:spacing w:before="0" w:beforeAutospacing="0" w:after="0" w:afterAutospacing="0"/>
        <w:textAlignment w:val="baseline"/>
        <w:rPr>
          <w:rStyle w:val="normaltextrun"/>
          <w:rFonts w:ascii="Calibri" w:hAnsi="Calibri" w:cs="Calibri"/>
          <w:sz w:val="28"/>
          <w:szCs w:val="28"/>
        </w:rPr>
      </w:pPr>
    </w:p>
    <w:p w14:paraId="5A1E450B" w14:textId="77777777" w:rsidR="00C63023" w:rsidRDefault="00C63023" w:rsidP="00C63023">
      <w:pPr>
        <w:pStyle w:val="paragraph"/>
        <w:spacing w:before="0" w:beforeAutospacing="0" w:after="0" w:afterAutospacing="0"/>
        <w:textAlignment w:val="baseline"/>
        <w:rPr>
          <w:rStyle w:val="normaltextrun"/>
          <w:rFonts w:ascii="Calibri" w:hAnsi="Calibri" w:cs="Calibri"/>
          <w:sz w:val="28"/>
          <w:szCs w:val="28"/>
        </w:rPr>
      </w:pPr>
    </w:p>
    <w:p w14:paraId="2E813693" w14:textId="77777777" w:rsidR="00C63023" w:rsidRDefault="00C63023" w:rsidP="00C63023">
      <w:pPr>
        <w:pStyle w:val="paragraph"/>
        <w:spacing w:before="0" w:beforeAutospacing="0" w:after="0" w:afterAutospacing="0"/>
        <w:textAlignment w:val="baseline"/>
        <w:rPr>
          <w:rStyle w:val="normaltextrun"/>
          <w:rFonts w:ascii="Calibri" w:hAnsi="Calibri" w:cs="Calibri"/>
          <w:sz w:val="28"/>
          <w:szCs w:val="28"/>
        </w:rPr>
      </w:pPr>
    </w:p>
    <w:p w14:paraId="56AA1CFF" w14:textId="78E82571" w:rsidR="00C63023" w:rsidRDefault="00C63023" w:rsidP="00C63023">
      <w:pPr>
        <w:pStyle w:val="paragraph"/>
        <w:spacing w:before="0" w:beforeAutospacing="0" w:after="0" w:afterAutospacing="0"/>
        <w:textAlignment w:val="baseline"/>
        <w:rPr>
          <w:rStyle w:val="normaltextrun"/>
          <w:rFonts w:ascii="Calibri" w:hAnsi="Calibri" w:cs="Calibri"/>
          <w:sz w:val="28"/>
          <w:szCs w:val="28"/>
        </w:rPr>
      </w:pPr>
      <w:r>
        <w:rPr>
          <w:rStyle w:val="normaltextrun"/>
          <w:rFonts w:ascii="Calibri" w:hAnsi="Calibri" w:cs="Calibri"/>
          <w:sz w:val="28"/>
          <w:szCs w:val="28"/>
        </w:rPr>
        <w:t>Beleid voorschoolse educatie in samenwerking met het onderwijs</w:t>
      </w:r>
    </w:p>
    <w:p w14:paraId="108D20AE" w14:textId="77777777" w:rsidR="00C63023" w:rsidRDefault="00C63023" w:rsidP="00C63023">
      <w:pPr>
        <w:pStyle w:val="paragraph"/>
        <w:spacing w:before="0" w:beforeAutospacing="0" w:after="0" w:afterAutospacing="0"/>
        <w:textAlignment w:val="baseline"/>
        <w:rPr>
          <w:rStyle w:val="normaltextrun"/>
          <w:rFonts w:ascii="Calibri" w:hAnsi="Calibri" w:cs="Calibri"/>
          <w:sz w:val="28"/>
          <w:szCs w:val="28"/>
        </w:rPr>
      </w:pPr>
    </w:p>
    <w:p w14:paraId="4A6DEFD5" w14:textId="77777777" w:rsidR="00C63023" w:rsidRDefault="00C63023" w:rsidP="00C63023">
      <w:pPr>
        <w:pStyle w:val="paragraph"/>
        <w:spacing w:before="0" w:beforeAutospacing="0" w:after="0" w:afterAutospacing="0"/>
        <w:textAlignment w:val="baseline"/>
        <w:rPr>
          <w:rStyle w:val="normaltextrun"/>
          <w:rFonts w:ascii="Calibri" w:hAnsi="Calibri" w:cs="Calibri"/>
          <w:sz w:val="28"/>
          <w:szCs w:val="28"/>
        </w:rPr>
      </w:pPr>
    </w:p>
    <w:p w14:paraId="09ADF5C7" w14:textId="77777777" w:rsidR="00C63023" w:rsidRDefault="00C63023" w:rsidP="00C63023">
      <w:pPr>
        <w:pStyle w:val="paragraph"/>
        <w:spacing w:before="0" w:beforeAutospacing="0" w:after="0" w:afterAutospacing="0"/>
        <w:textAlignment w:val="baseline"/>
        <w:rPr>
          <w:rStyle w:val="normaltextrun"/>
          <w:rFonts w:ascii="Calibri" w:hAnsi="Calibri" w:cs="Calibri"/>
          <w:sz w:val="28"/>
          <w:szCs w:val="28"/>
        </w:rPr>
      </w:pPr>
    </w:p>
    <w:p w14:paraId="0EF2CF9D" w14:textId="286DAD7D" w:rsidR="00C63023" w:rsidRDefault="00C63023" w:rsidP="00C63023">
      <w:pPr>
        <w:pStyle w:val="paragraph"/>
        <w:numPr>
          <w:ilvl w:val="0"/>
          <w:numId w:val="1"/>
        </w:numPr>
        <w:spacing w:before="0" w:beforeAutospacing="0" w:after="0" w:afterAutospacing="0"/>
        <w:textAlignment w:val="baseline"/>
        <w:rPr>
          <w:rFonts w:ascii="Calibri" w:hAnsi="Calibri" w:cs="Calibri"/>
          <w:sz w:val="28"/>
          <w:szCs w:val="28"/>
        </w:rPr>
      </w:pPr>
      <w:r>
        <w:rPr>
          <w:rStyle w:val="normaltextrun"/>
          <w:rFonts w:ascii="Calibri" w:eastAsiaTheme="majorEastAsia" w:hAnsi="Calibri" w:cs="Calibri"/>
        </w:rPr>
        <w:t>2x per jaar groepsbespreking tussen Pm-</w:t>
      </w:r>
      <w:proofErr w:type="spellStart"/>
      <w:r>
        <w:rPr>
          <w:rStyle w:val="normaltextrun"/>
          <w:rFonts w:ascii="Calibri" w:eastAsiaTheme="majorEastAsia" w:hAnsi="Calibri" w:cs="Calibri"/>
        </w:rPr>
        <w:t>ers</w:t>
      </w:r>
      <w:proofErr w:type="spellEnd"/>
      <w:r>
        <w:rPr>
          <w:rStyle w:val="normaltextrun"/>
          <w:rFonts w:ascii="Calibri" w:eastAsiaTheme="majorEastAsia" w:hAnsi="Calibri" w:cs="Calibri"/>
        </w:rPr>
        <w:t xml:space="preserve"> en </w:t>
      </w:r>
      <w:proofErr w:type="spellStart"/>
      <w:r>
        <w:rPr>
          <w:rStyle w:val="normaltextrun"/>
          <w:rFonts w:ascii="Calibri" w:eastAsiaTheme="majorEastAsia" w:hAnsi="Calibri" w:cs="Calibri"/>
        </w:rPr>
        <w:t>IB-er</w:t>
      </w:r>
      <w:proofErr w:type="spellEnd"/>
      <w:r>
        <w:rPr>
          <w:rStyle w:val="normaltextrun"/>
          <w:rFonts w:ascii="Calibri" w:eastAsiaTheme="majorEastAsia" w:hAnsi="Calibri" w:cs="Calibri"/>
        </w:rPr>
        <w:t>. Hiervoor wordt o.a. een groepsoverzicht gebruikt. Hetzelfde format als in de rest van de school. </w:t>
      </w:r>
      <w:r>
        <w:rPr>
          <w:rStyle w:val="eop"/>
          <w:rFonts w:ascii="Calibri" w:eastAsiaTheme="majorEastAsia" w:hAnsi="Calibri" w:cs="Calibri"/>
        </w:rPr>
        <w:t> </w:t>
      </w:r>
    </w:p>
    <w:p w14:paraId="14137F32" w14:textId="77777777" w:rsidR="00C63023" w:rsidRDefault="00C63023" w:rsidP="00C63023">
      <w:pPr>
        <w:pStyle w:val="paragraph"/>
        <w:numPr>
          <w:ilvl w:val="0"/>
          <w:numId w:val="1"/>
        </w:numPr>
        <w:spacing w:before="0" w:beforeAutospacing="0" w:after="0" w:afterAutospacing="0"/>
        <w:textAlignment w:val="baseline"/>
        <w:rPr>
          <w:rFonts w:ascii="Calibri" w:hAnsi="Calibri" w:cs="Calibri"/>
          <w:sz w:val="28"/>
          <w:szCs w:val="28"/>
        </w:rPr>
      </w:pPr>
      <w:r>
        <w:rPr>
          <w:rStyle w:val="normaltextrun"/>
          <w:rFonts w:ascii="Calibri" w:eastAsiaTheme="majorEastAsia" w:hAnsi="Calibri" w:cs="Calibri"/>
        </w:rPr>
        <w:t>2x per jaar VVE bespreking met Pm-</w:t>
      </w:r>
      <w:proofErr w:type="spellStart"/>
      <w:r>
        <w:rPr>
          <w:rStyle w:val="normaltextrun"/>
          <w:rFonts w:ascii="Calibri" w:eastAsiaTheme="majorEastAsia" w:hAnsi="Calibri" w:cs="Calibri"/>
        </w:rPr>
        <w:t>ers</w:t>
      </w:r>
      <w:proofErr w:type="spellEnd"/>
      <w:r>
        <w:rPr>
          <w:rStyle w:val="normaltextrun"/>
          <w:rFonts w:ascii="Calibri" w:eastAsiaTheme="majorEastAsia" w:hAnsi="Calibri" w:cs="Calibri"/>
        </w:rPr>
        <w:t xml:space="preserve">, </w:t>
      </w:r>
      <w:proofErr w:type="spellStart"/>
      <w:r>
        <w:rPr>
          <w:rStyle w:val="normaltextrun"/>
          <w:rFonts w:ascii="Calibri" w:eastAsiaTheme="majorEastAsia" w:hAnsi="Calibri" w:cs="Calibri"/>
        </w:rPr>
        <w:t>IB-er</w:t>
      </w:r>
      <w:proofErr w:type="spellEnd"/>
      <w:r>
        <w:rPr>
          <w:rStyle w:val="normaltextrun"/>
          <w:rFonts w:ascii="Calibri" w:eastAsiaTheme="majorEastAsia" w:hAnsi="Calibri" w:cs="Calibri"/>
        </w:rPr>
        <w:t xml:space="preserve"> en jeugdverpleegkundige van de GGD. </w:t>
      </w:r>
      <w:r>
        <w:rPr>
          <w:rStyle w:val="eop"/>
          <w:rFonts w:ascii="Calibri" w:eastAsiaTheme="majorEastAsia" w:hAnsi="Calibri" w:cs="Calibri"/>
        </w:rPr>
        <w:t> </w:t>
      </w:r>
    </w:p>
    <w:p w14:paraId="4B036DBE" w14:textId="77777777" w:rsidR="00C63023" w:rsidRDefault="00C63023" w:rsidP="00C63023">
      <w:pPr>
        <w:pStyle w:val="paragraph"/>
        <w:numPr>
          <w:ilvl w:val="0"/>
          <w:numId w:val="1"/>
        </w:numPr>
        <w:spacing w:before="0" w:beforeAutospacing="0" w:after="0" w:afterAutospacing="0"/>
        <w:textAlignment w:val="baseline"/>
        <w:rPr>
          <w:rFonts w:ascii="Calibri" w:hAnsi="Calibri" w:cs="Calibri"/>
          <w:sz w:val="28"/>
          <w:szCs w:val="28"/>
        </w:rPr>
      </w:pPr>
      <w:r>
        <w:rPr>
          <w:rStyle w:val="normaltextrun"/>
          <w:rFonts w:ascii="Calibri" w:eastAsiaTheme="majorEastAsia" w:hAnsi="Calibri" w:cs="Calibri"/>
        </w:rPr>
        <w:t xml:space="preserve">De peutergroep is meegenomen in de zorgstructuur van de school en past dezelfde zorgstructuur nu toe. Dat betekent dat de </w:t>
      </w:r>
      <w:proofErr w:type="spellStart"/>
      <w:r>
        <w:rPr>
          <w:rStyle w:val="normaltextrun"/>
          <w:rFonts w:ascii="Calibri" w:eastAsiaTheme="majorEastAsia" w:hAnsi="Calibri" w:cs="Calibri"/>
        </w:rPr>
        <w:t>IB-er</w:t>
      </w:r>
      <w:proofErr w:type="spellEnd"/>
      <w:r>
        <w:rPr>
          <w:rStyle w:val="normaltextrun"/>
          <w:rFonts w:ascii="Calibri" w:eastAsiaTheme="majorEastAsia" w:hAnsi="Calibri" w:cs="Calibri"/>
        </w:rPr>
        <w:t xml:space="preserve"> aanschuift bij </w:t>
      </w:r>
      <w:proofErr w:type="spellStart"/>
      <w:r>
        <w:rPr>
          <w:rStyle w:val="normaltextrun"/>
          <w:rFonts w:ascii="Calibri" w:eastAsiaTheme="majorEastAsia" w:hAnsi="Calibri" w:cs="Calibri"/>
        </w:rPr>
        <w:t>hgw</w:t>
      </w:r>
      <w:proofErr w:type="spellEnd"/>
      <w:r>
        <w:rPr>
          <w:rStyle w:val="normaltextrun"/>
          <w:rFonts w:ascii="Calibri" w:eastAsiaTheme="majorEastAsia" w:hAnsi="Calibri" w:cs="Calibri"/>
        </w:rPr>
        <w:t>-gesprekken en zo nodig meedenkt met een passend aanbod. Waarbij een observatie een voorkomend middel is. Vervolgens kan Sine Limite gevraagd worden mee te denken met de volgende stap. </w:t>
      </w:r>
      <w:r>
        <w:rPr>
          <w:rStyle w:val="eop"/>
          <w:rFonts w:ascii="Calibri" w:eastAsiaTheme="majorEastAsia" w:hAnsi="Calibri" w:cs="Calibri"/>
        </w:rPr>
        <w:t> </w:t>
      </w:r>
    </w:p>
    <w:p w14:paraId="5D95DDED" w14:textId="628BC3CA" w:rsidR="00C63023" w:rsidRDefault="00C63023" w:rsidP="00C63023">
      <w:pPr>
        <w:pStyle w:val="paragraph"/>
        <w:numPr>
          <w:ilvl w:val="0"/>
          <w:numId w:val="1"/>
        </w:numPr>
        <w:spacing w:before="0" w:beforeAutospacing="0" w:after="0" w:afterAutospacing="0"/>
        <w:textAlignment w:val="baseline"/>
        <w:rPr>
          <w:rFonts w:ascii="Calibri" w:hAnsi="Calibri" w:cs="Calibri"/>
          <w:sz w:val="28"/>
          <w:szCs w:val="28"/>
        </w:rPr>
      </w:pPr>
      <w:r>
        <w:rPr>
          <w:rStyle w:val="normaltextrun"/>
          <w:rFonts w:ascii="Calibri" w:eastAsiaTheme="majorEastAsia" w:hAnsi="Calibri" w:cs="Calibri"/>
        </w:rPr>
        <w:t xml:space="preserve">We hebben dit schooljaar de ouderbetrokkenheid en de behorende informatiestappen uitgewerkt. Zo vindt er altijd een warme overdracht plaats tussen de </w:t>
      </w:r>
      <w:proofErr w:type="spellStart"/>
      <w:r>
        <w:rPr>
          <w:rStyle w:val="normaltextrun"/>
          <w:rFonts w:ascii="Calibri" w:eastAsiaTheme="majorEastAsia" w:hAnsi="Calibri" w:cs="Calibri"/>
        </w:rPr>
        <w:t>pm</w:t>
      </w:r>
      <w:proofErr w:type="spellEnd"/>
      <w:r>
        <w:rPr>
          <w:rStyle w:val="normaltextrun"/>
          <w:rFonts w:ascii="Calibri" w:eastAsiaTheme="majorEastAsia" w:hAnsi="Calibri" w:cs="Calibri"/>
        </w:rPr>
        <w:t xml:space="preserve">-er en de </w:t>
      </w:r>
      <w:r w:rsidR="0048190A">
        <w:rPr>
          <w:rStyle w:val="normaltextrun"/>
          <w:rFonts w:ascii="Calibri" w:eastAsiaTheme="majorEastAsia" w:hAnsi="Calibri" w:cs="Calibri"/>
        </w:rPr>
        <w:t>leerkracht</w:t>
      </w:r>
      <w:r>
        <w:rPr>
          <w:rStyle w:val="normaltextrun"/>
          <w:rFonts w:ascii="Calibri" w:eastAsiaTheme="majorEastAsia" w:hAnsi="Calibri" w:cs="Calibri"/>
        </w:rPr>
        <w:t>-onderbouw. </w:t>
      </w:r>
      <w:r>
        <w:rPr>
          <w:rStyle w:val="eop"/>
          <w:rFonts w:ascii="Calibri" w:eastAsiaTheme="majorEastAsia" w:hAnsi="Calibri" w:cs="Calibri"/>
        </w:rPr>
        <w:t> </w:t>
      </w:r>
    </w:p>
    <w:p w14:paraId="596FA703" w14:textId="77777777" w:rsidR="00C63023" w:rsidRDefault="00C63023" w:rsidP="00C63023">
      <w:pPr>
        <w:pStyle w:val="paragraph"/>
        <w:numPr>
          <w:ilvl w:val="0"/>
          <w:numId w:val="1"/>
        </w:numPr>
        <w:spacing w:before="0" w:beforeAutospacing="0" w:after="0" w:afterAutospacing="0"/>
        <w:textAlignment w:val="baseline"/>
        <w:rPr>
          <w:rFonts w:ascii="Calibri" w:hAnsi="Calibri" w:cs="Calibri"/>
          <w:sz w:val="28"/>
          <w:szCs w:val="28"/>
        </w:rPr>
      </w:pPr>
      <w:r>
        <w:rPr>
          <w:rStyle w:val="normaltextrun"/>
          <w:rFonts w:ascii="Calibri" w:eastAsiaTheme="majorEastAsia" w:hAnsi="Calibri" w:cs="Calibri"/>
        </w:rPr>
        <w:t xml:space="preserve">Los van de inzet van de </w:t>
      </w:r>
      <w:proofErr w:type="spellStart"/>
      <w:r>
        <w:rPr>
          <w:rStyle w:val="normaltextrun"/>
          <w:rFonts w:ascii="Calibri" w:eastAsiaTheme="majorEastAsia" w:hAnsi="Calibri" w:cs="Calibri"/>
        </w:rPr>
        <w:t>IB-er</w:t>
      </w:r>
      <w:proofErr w:type="spellEnd"/>
      <w:r>
        <w:rPr>
          <w:rStyle w:val="normaltextrun"/>
          <w:rFonts w:ascii="Calibri" w:eastAsiaTheme="majorEastAsia" w:hAnsi="Calibri" w:cs="Calibri"/>
        </w:rPr>
        <w:t xml:space="preserve"> faciliteren wij als school ook dat </w:t>
      </w:r>
      <w:proofErr w:type="spellStart"/>
      <w:r>
        <w:rPr>
          <w:rStyle w:val="normaltextrun"/>
          <w:rFonts w:ascii="Calibri" w:eastAsiaTheme="majorEastAsia" w:hAnsi="Calibri" w:cs="Calibri"/>
        </w:rPr>
        <w:t>pm</w:t>
      </w:r>
      <w:proofErr w:type="spellEnd"/>
      <w:r>
        <w:rPr>
          <w:rStyle w:val="normaltextrun"/>
          <w:rFonts w:ascii="Calibri" w:eastAsiaTheme="majorEastAsia" w:hAnsi="Calibri" w:cs="Calibri"/>
        </w:rPr>
        <w:t>,-</w:t>
      </w:r>
      <w:proofErr w:type="spellStart"/>
      <w:r>
        <w:rPr>
          <w:rStyle w:val="normaltextrun"/>
          <w:rFonts w:ascii="Calibri" w:eastAsiaTheme="majorEastAsia" w:hAnsi="Calibri" w:cs="Calibri"/>
        </w:rPr>
        <w:t>ers</w:t>
      </w:r>
      <w:proofErr w:type="spellEnd"/>
      <w:r>
        <w:rPr>
          <w:rStyle w:val="normaltextrun"/>
          <w:rFonts w:ascii="Calibri" w:eastAsiaTheme="majorEastAsia" w:hAnsi="Calibri" w:cs="Calibri"/>
        </w:rPr>
        <w:t xml:space="preserve"> gedeeltelijk meedraaien in de onderbouw. Dit heeft een voordeel voor de onderbouw groepen, maar ook voor de ontwikkeling van de </w:t>
      </w:r>
      <w:proofErr w:type="spellStart"/>
      <w:r>
        <w:rPr>
          <w:rStyle w:val="normaltextrun"/>
          <w:rFonts w:ascii="Calibri" w:eastAsiaTheme="majorEastAsia" w:hAnsi="Calibri" w:cs="Calibri"/>
        </w:rPr>
        <w:t>pm</w:t>
      </w:r>
      <w:proofErr w:type="spellEnd"/>
      <w:r>
        <w:rPr>
          <w:rStyle w:val="normaltextrun"/>
          <w:rFonts w:ascii="Calibri" w:eastAsiaTheme="majorEastAsia" w:hAnsi="Calibri" w:cs="Calibri"/>
        </w:rPr>
        <w:t>-er. </w:t>
      </w:r>
      <w:r>
        <w:rPr>
          <w:rStyle w:val="eop"/>
          <w:rFonts w:ascii="Calibri" w:eastAsiaTheme="majorEastAsia" w:hAnsi="Calibri" w:cs="Calibri"/>
        </w:rPr>
        <w:t> </w:t>
      </w:r>
    </w:p>
    <w:p w14:paraId="2B66F6BB" w14:textId="4572C471" w:rsidR="00C63023" w:rsidRDefault="00C63023" w:rsidP="00C63023">
      <w:pPr>
        <w:pStyle w:val="paragraph"/>
        <w:numPr>
          <w:ilvl w:val="0"/>
          <w:numId w:val="1"/>
        </w:numPr>
        <w:spacing w:before="0" w:beforeAutospacing="0" w:after="0" w:afterAutospacing="0"/>
        <w:textAlignment w:val="baseline"/>
        <w:rPr>
          <w:rStyle w:val="eop"/>
          <w:rFonts w:eastAsiaTheme="majorEastAsia"/>
        </w:rPr>
      </w:pPr>
      <w:r>
        <w:rPr>
          <w:rStyle w:val="normaltextrun"/>
          <w:rFonts w:ascii="Calibri" w:eastAsiaTheme="majorEastAsia" w:hAnsi="Calibri" w:cs="Calibri"/>
        </w:rPr>
        <w:t xml:space="preserve">Ook begeleidt de </w:t>
      </w:r>
      <w:proofErr w:type="spellStart"/>
      <w:r w:rsidR="00EA587D">
        <w:rPr>
          <w:rStyle w:val="normaltextrun"/>
          <w:rFonts w:ascii="Calibri" w:eastAsiaTheme="majorEastAsia" w:hAnsi="Calibri" w:cs="Calibri"/>
        </w:rPr>
        <w:t>IB-er</w:t>
      </w:r>
      <w:proofErr w:type="spellEnd"/>
      <w:r>
        <w:rPr>
          <w:rStyle w:val="normaltextrun"/>
          <w:rFonts w:ascii="Calibri" w:eastAsiaTheme="majorEastAsia" w:hAnsi="Calibri" w:cs="Calibri"/>
        </w:rPr>
        <w:t xml:space="preserve"> de thema voorbereidingen met de </w:t>
      </w:r>
      <w:proofErr w:type="spellStart"/>
      <w:r>
        <w:rPr>
          <w:rStyle w:val="normaltextrun"/>
          <w:rFonts w:ascii="Calibri" w:eastAsiaTheme="majorEastAsia" w:hAnsi="Calibri" w:cs="Calibri"/>
        </w:rPr>
        <w:t>pm-ers</w:t>
      </w:r>
      <w:proofErr w:type="spellEnd"/>
      <w:r>
        <w:rPr>
          <w:rStyle w:val="normaltextrun"/>
          <w:rFonts w:ascii="Calibri" w:eastAsiaTheme="majorEastAsia" w:hAnsi="Calibri" w:cs="Calibri"/>
        </w:rPr>
        <w:t>. Hierdoor is er een doorgaande lijn in de school te vinden op het gebied van thematisch onderwijs. En wordt er nagedacht over een beredeneerd aanbod. Voor de VVE kinderen, maar ook de groep als geheel. </w:t>
      </w:r>
      <w:r>
        <w:rPr>
          <w:rStyle w:val="eop"/>
          <w:rFonts w:ascii="Calibri" w:eastAsiaTheme="majorEastAsia" w:hAnsi="Calibri" w:cs="Calibri"/>
        </w:rPr>
        <w:t> </w:t>
      </w:r>
    </w:p>
    <w:p w14:paraId="28143934" w14:textId="77777777" w:rsidR="00C63023" w:rsidRDefault="00C63023" w:rsidP="00C63023">
      <w:pPr>
        <w:pStyle w:val="paragraph"/>
        <w:numPr>
          <w:ilvl w:val="0"/>
          <w:numId w:val="1"/>
        </w:numPr>
        <w:spacing w:before="0" w:beforeAutospacing="0" w:after="0" w:afterAutospacing="0"/>
        <w:textAlignment w:val="baseline"/>
        <w:rPr>
          <w:rFonts w:eastAsiaTheme="majorEastAsia"/>
          <w:sz w:val="22"/>
          <w:szCs w:val="22"/>
        </w:rPr>
      </w:pPr>
      <w:r>
        <w:rPr>
          <w:rStyle w:val="normaltextrun"/>
          <w:rFonts w:ascii="Calibri" w:eastAsiaTheme="majorEastAsia" w:hAnsi="Calibri" w:cs="Calibri"/>
          <w:sz w:val="22"/>
          <w:szCs w:val="22"/>
        </w:rPr>
        <w:t>Verder uitbouwen van beredeneerd aanbod, waarbij de VVE kinderen een duidelijk aandeel hebben. </w:t>
      </w:r>
      <w:r>
        <w:rPr>
          <w:rStyle w:val="eop"/>
          <w:rFonts w:ascii="Calibri" w:eastAsiaTheme="majorEastAsia" w:hAnsi="Calibri" w:cs="Calibri"/>
          <w:sz w:val="22"/>
          <w:szCs w:val="22"/>
        </w:rPr>
        <w:t> </w:t>
      </w:r>
    </w:p>
    <w:p w14:paraId="2AE34E7E" w14:textId="2CB49D85" w:rsidR="00C63023" w:rsidRDefault="00C63023" w:rsidP="00C63023">
      <w:pPr>
        <w:pStyle w:val="paragraph"/>
        <w:numPr>
          <w:ilvl w:val="0"/>
          <w:numId w:val="1"/>
        </w:numPr>
        <w:spacing w:before="0" w:beforeAutospacing="0" w:after="0" w:afterAutospacing="0"/>
        <w:textAlignment w:val="baseline"/>
        <w:rPr>
          <w:rStyle w:val="normaltextrun"/>
          <w:rFonts w:eastAsiaTheme="majorEastAsia"/>
          <w:sz w:val="28"/>
          <w:szCs w:val="28"/>
        </w:rPr>
      </w:pPr>
      <w:r>
        <w:rPr>
          <w:rStyle w:val="normaltextrun"/>
          <w:rFonts w:ascii="Calibri" w:eastAsiaTheme="majorEastAsia" w:hAnsi="Calibri" w:cs="Calibri"/>
        </w:rPr>
        <w:t xml:space="preserve">Bij </w:t>
      </w:r>
      <w:proofErr w:type="spellStart"/>
      <w:r>
        <w:rPr>
          <w:rStyle w:val="normaltextrun"/>
          <w:rFonts w:ascii="Calibri" w:eastAsiaTheme="majorEastAsia" w:hAnsi="Calibri" w:cs="Calibri"/>
        </w:rPr>
        <w:t>schoolbrede</w:t>
      </w:r>
      <w:proofErr w:type="spellEnd"/>
      <w:r>
        <w:rPr>
          <w:rStyle w:val="normaltextrun"/>
          <w:rFonts w:ascii="Calibri" w:eastAsiaTheme="majorEastAsia" w:hAnsi="Calibri" w:cs="Calibri"/>
        </w:rPr>
        <w:t xml:space="preserve"> onderwijsontwikkelingen vindt ook afstemming met de peutergroep plaats, waarbij de </w:t>
      </w:r>
      <w:r w:rsidR="00EA587D">
        <w:rPr>
          <w:rStyle w:val="normaltextrun"/>
          <w:rFonts w:ascii="Calibri" w:eastAsiaTheme="majorEastAsia" w:hAnsi="Calibri" w:cs="Calibri"/>
        </w:rPr>
        <w:t>visie van de school</w:t>
      </w:r>
      <w:r>
        <w:rPr>
          <w:rStyle w:val="normaltextrun"/>
          <w:rFonts w:ascii="Calibri" w:eastAsiaTheme="majorEastAsia" w:hAnsi="Calibri" w:cs="Calibri"/>
        </w:rPr>
        <w:t xml:space="preserve"> leidend is. </w:t>
      </w:r>
    </w:p>
    <w:p w14:paraId="29D56E03" w14:textId="77777777" w:rsidR="00CA1A5A" w:rsidRDefault="00CA1A5A"/>
    <w:sectPr w:rsidR="00CA1A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7E6B14"/>
    <w:multiLevelType w:val="hybridMultilevel"/>
    <w:tmpl w:val="94F852CC"/>
    <w:lvl w:ilvl="0" w:tplc="0413000B">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691881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023"/>
    <w:rsid w:val="0048190A"/>
    <w:rsid w:val="00C63023"/>
    <w:rsid w:val="00CA1A5A"/>
    <w:rsid w:val="00EA587D"/>
    <w:rsid w:val="00F039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2D6C4"/>
  <w15:chartTrackingRefBased/>
  <w15:docId w15:val="{804E9D69-F88F-4E99-9A9D-3C3F450B3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630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630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6302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6302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6302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6302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6302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6302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6302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6302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6302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6302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6302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6302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6302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6302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6302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63023"/>
    <w:rPr>
      <w:rFonts w:eastAsiaTheme="majorEastAsia" w:cstheme="majorBidi"/>
      <w:color w:val="272727" w:themeColor="text1" w:themeTint="D8"/>
    </w:rPr>
  </w:style>
  <w:style w:type="paragraph" w:styleId="Titel">
    <w:name w:val="Title"/>
    <w:basedOn w:val="Standaard"/>
    <w:next w:val="Standaard"/>
    <w:link w:val="TitelChar"/>
    <w:uiPriority w:val="10"/>
    <w:qFormat/>
    <w:rsid w:val="00C630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6302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6302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6302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6302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63023"/>
    <w:rPr>
      <w:i/>
      <w:iCs/>
      <w:color w:val="404040" w:themeColor="text1" w:themeTint="BF"/>
    </w:rPr>
  </w:style>
  <w:style w:type="paragraph" w:styleId="Lijstalinea">
    <w:name w:val="List Paragraph"/>
    <w:basedOn w:val="Standaard"/>
    <w:uiPriority w:val="34"/>
    <w:qFormat/>
    <w:rsid w:val="00C63023"/>
    <w:pPr>
      <w:ind w:left="720"/>
      <w:contextualSpacing/>
    </w:pPr>
  </w:style>
  <w:style w:type="character" w:styleId="Intensievebenadrukking">
    <w:name w:val="Intense Emphasis"/>
    <w:basedOn w:val="Standaardalinea-lettertype"/>
    <w:uiPriority w:val="21"/>
    <w:qFormat/>
    <w:rsid w:val="00C63023"/>
    <w:rPr>
      <w:i/>
      <w:iCs/>
      <w:color w:val="0F4761" w:themeColor="accent1" w:themeShade="BF"/>
    </w:rPr>
  </w:style>
  <w:style w:type="paragraph" w:styleId="Duidelijkcitaat">
    <w:name w:val="Intense Quote"/>
    <w:basedOn w:val="Standaard"/>
    <w:next w:val="Standaard"/>
    <w:link w:val="DuidelijkcitaatChar"/>
    <w:uiPriority w:val="30"/>
    <w:qFormat/>
    <w:rsid w:val="00C630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63023"/>
    <w:rPr>
      <w:i/>
      <w:iCs/>
      <w:color w:val="0F4761" w:themeColor="accent1" w:themeShade="BF"/>
    </w:rPr>
  </w:style>
  <w:style w:type="character" w:styleId="Intensieveverwijzing">
    <w:name w:val="Intense Reference"/>
    <w:basedOn w:val="Standaardalinea-lettertype"/>
    <w:uiPriority w:val="32"/>
    <w:qFormat/>
    <w:rsid w:val="00C63023"/>
    <w:rPr>
      <w:b/>
      <w:bCs/>
      <w:smallCaps/>
      <w:color w:val="0F4761" w:themeColor="accent1" w:themeShade="BF"/>
      <w:spacing w:val="5"/>
    </w:rPr>
  </w:style>
  <w:style w:type="paragraph" w:customStyle="1" w:styleId="paragraph">
    <w:name w:val="paragraph"/>
    <w:basedOn w:val="Standaard"/>
    <w:rsid w:val="00C63023"/>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normaltextrun">
    <w:name w:val="normaltextrun"/>
    <w:basedOn w:val="Standaardalinea-lettertype"/>
    <w:rsid w:val="00C63023"/>
  </w:style>
  <w:style w:type="character" w:customStyle="1" w:styleId="eop">
    <w:name w:val="eop"/>
    <w:basedOn w:val="Standaardalinea-lettertype"/>
    <w:rsid w:val="00C630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20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2407F6C6C117458CAA8BD052F9FE10" ma:contentTypeVersion="15" ma:contentTypeDescription="Een nieuw document maken." ma:contentTypeScope="" ma:versionID="1aed0c483e303b983caeba0d6565bfcf">
  <xsd:schema xmlns:xsd="http://www.w3.org/2001/XMLSchema" xmlns:xs="http://www.w3.org/2001/XMLSchema" xmlns:p="http://schemas.microsoft.com/office/2006/metadata/properties" xmlns:ns2="09f210b2-aff6-4113-882a-df121261da1a" xmlns:ns3="4f6c895e-f375-4281-a213-e65ce29eb9db" targetNamespace="http://schemas.microsoft.com/office/2006/metadata/properties" ma:root="true" ma:fieldsID="d6d5460a2a3593245a0b8bb16e2c2dba" ns2:_="" ns3:_="">
    <xsd:import namespace="09f210b2-aff6-4113-882a-df121261da1a"/>
    <xsd:import namespace="4f6c895e-f375-4281-a213-e65ce29eb9d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f210b2-aff6-4113-882a-df121261d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0f5ee391-93a3-4869-91b4-b355b9dafb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6c895e-f375-4281-a213-e65ce29eb9d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77b66cd-c06d-4e95-aed4-221ff37d5a9d}" ma:internalName="TaxCatchAll" ma:showField="CatchAllData" ma:web="4f6c895e-f375-4281-a213-e65ce29eb9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9f210b2-aff6-4113-882a-df121261da1a">
      <Terms xmlns="http://schemas.microsoft.com/office/infopath/2007/PartnerControls"/>
    </lcf76f155ced4ddcb4097134ff3c332f>
    <TaxCatchAll xmlns="4f6c895e-f375-4281-a213-e65ce29eb9d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F67E0A-5D80-47B1-A6BB-4BAEE0E2CF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f210b2-aff6-4113-882a-df121261da1a"/>
    <ds:schemaRef ds:uri="4f6c895e-f375-4281-a213-e65ce29eb9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833BDF-FF0A-49A9-8CCA-9B67BCC00E40}">
  <ds:schemaRefs>
    <ds:schemaRef ds:uri="http://schemas.microsoft.com/office/2006/metadata/properties"/>
    <ds:schemaRef ds:uri="http://schemas.microsoft.com/office/infopath/2007/PartnerControls"/>
    <ds:schemaRef ds:uri="09f210b2-aff6-4113-882a-df121261da1a"/>
    <ds:schemaRef ds:uri="4f6c895e-f375-4281-a213-e65ce29eb9db"/>
  </ds:schemaRefs>
</ds:datastoreItem>
</file>

<file path=customXml/itemProps3.xml><?xml version="1.0" encoding="utf-8"?>
<ds:datastoreItem xmlns:ds="http://schemas.openxmlformats.org/officeDocument/2006/customXml" ds:itemID="{7EF56C4D-9E85-41BF-8333-55EEBBE5D1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235</Words>
  <Characters>1294</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Attie Hendriksen | Dok13</dc:creator>
  <cp:keywords/>
  <dc:description/>
  <cp:lastModifiedBy>Attie Hendriksen | Dok13</cp:lastModifiedBy>
  <cp:revision>4</cp:revision>
  <dcterms:created xsi:type="dcterms:W3CDTF">2024-04-23T09:26:00Z</dcterms:created>
  <dcterms:modified xsi:type="dcterms:W3CDTF">2024-04-23T09:42:00Z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0x010100AB2407F6C6C117458CAA8BD052F9FE10</vt:lpwstr>
  </property>
  <property fmtid="{D5CDD505-2E9C-101B-9397-08002B2CF9AE}" pid="3" name="MediaServiceImageTags">
    <vt:lpwstr/>
  </property>
</Properties>
</file>